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10A" w:rsidRDefault="0006210A" w:rsidP="0006210A">
      <w:pPr>
        <w:jc w:val="right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(แบบรายงาน อปท.)</w:t>
      </w:r>
    </w:p>
    <w:p w:rsidR="00CE2E3B" w:rsidRPr="00A304F7" w:rsidRDefault="00CE2E3B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แบบรายงานการเบิกจ่ายงบประมาณรายจ่ายประจำปีงบประมาณ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CE2E3B" w:rsidRPr="00A304F7" w:rsidRDefault="00CE2E3B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pacing w:val="8"/>
          <w:sz w:val="36"/>
          <w:szCs w:val="36"/>
          <w:cs/>
          <w:lang w:eastAsia="zh-CN"/>
        </w:rPr>
        <w:t>รายการเงินสำรองจ่าย</w:t>
      </w: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เพื่อกรณีฉุกเฉินหรือจำเป็น สำหรับจ่ายเงินเบี้ยยังชีพผู้สูงอายุที่ได้ดำเนินการเรียกคืนและได้นำส่งเงินคืนเป็นรายได้แผ่นดินแล้ว</w:t>
      </w:r>
    </w:p>
    <w:p w:rsidR="00CE2E3B" w:rsidRPr="00A304F7" w:rsidRDefault="00415C11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องค์กรปกครองส่วนท้องถิ่น</w:t>
      </w:r>
      <w:r w:rsidR="00CE2E3B"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2661"/>
        <w:gridCol w:w="2098"/>
        <w:gridCol w:w="2344"/>
        <w:gridCol w:w="2559"/>
        <w:gridCol w:w="2395"/>
        <w:gridCol w:w="1602"/>
      </w:tblGrid>
      <w:tr w:rsidR="00415C11" w:rsidRPr="00A304F7" w:rsidTr="004E3D5E">
        <w:trPr>
          <w:trHeight w:val="598"/>
        </w:trPr>
        <w:tc>
          <w:tcPr>
            <w:tcW w:w="901" w:type="dxa"/>
            <w:vMerge w:val="restart"/>
            <w:shd w:val="clear" w:color="auto" w:fill="FBE4D5" w:themeFill="accent2" w:themeFillTint="33"/>
            <w:vAlign w:val="center"/>
          </w:tcPr>
          <w:p w:rsidR="00415C11" w:rsidRPr="00A304F7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2661" w:type="dxa"/>
            <w:vMerge w:val="restart"/>
            <w:shd w:val="clear" w:color="auto" w:fill="FBE4D5" w:themeFill="accent2" w:themeFillTint="33"/>
            <w:vAlign w:val="center"/>
          </w:tcPr>
          <w:p w:rsidR="00415C11" w:rsidRPr="00A304F7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(ชื่อ - สกุล)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เลขบัตรประชาชน</w:t>
            </w:r>
          </w:p>
        </w:tc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4954" w:type="dxa"/>
            <w:gridSpan w:val="2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ผลการใช้จ่ายงบประมาณฯ </w:t>
            </w:r>
          </w:p>
        </w:tc>
        <w:tc>
          <w:tcPr>
            <w:tcW w:w="1602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415C11" w:rsidRPr="00A304F7" w:rsidTr="004E3D5E">
        <w:trPr>
          <w:trHeight w:val="692"/>
        </w:trPr>
        <w:tc>
          <w:tcPr>
            <w:tcW w:w="901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661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098" w:type="dxa"/>
            <w:vMerge/>
            <w:shd w:val="clear" w:color="auto" w:fill="CCECFF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344" w:type="dxa"/>
            <w:vMerge/>
            <w:shd w:val="clear" w:color="auto" w:fill="CCECFF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59" w:type="dxa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ผลการเบิกจ่ายงบประมาณ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ผลการส่งคืนเงินงบประมาณเหลือจ่าย</w:t>
            </w:r>
          </w:p>
        </w:tc>
        <w:tc>
          <w:tcPr>
            <w:tcW w:w="1602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2D1D" w:rsidRPr="00A304F7" w:rsidTr="004E3D5E">
        <w:tc>
          <w:tcPr>
            <w:tcW w:w="5660" w:type="dxa"/>
            <w:gridSpan w:val="3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4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2E3B" w:rsidRDefault="00CE2E3B" w:rsidP="007C6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7C6B47" w:rsidRDefault="007C6B47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:rsidR="00CE2E3B" w:rsidRDefault="00CE2E3B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(ลงชื่อ)..........................................................................</w:t>
      </w:r>
    </w:p>
    <w:p w:rsidR="00CE2E3B" w:rsidRDefault="00CE2E3B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....................................................................</w:t>
      </w:r>
    </w:p>
    <w:p w:rsidR="00CE2E3B" w:rsidRDefault="00CE2E3B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ตำแหน่ง........................................................................</w:t>
      </w:r>
    </w:p>
    <w:p w:rsidR="001442B5" w:rsidRDefault="00CE2E3B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วันที่รายงาน..................................................................</w:t>
      </w:r>
    </w:p>
    <w:p w:rsidR="007C6B47" w:rsidRDefault="007C6B47" w:rsidP="007C6B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:rsidR="001D5857" w:rsidRPr="0006210A" w:rsidRDefault="00712DB7" w:rsidP="00712DB7">
      <w:pP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</w:pPr>
      <w:r w:rsidRPr="0006210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* หมายเหตุ  ให้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องค์กรปกครองส่วนท้องถิ่นรายงานให้สำนักงาน</w:t>
      </w:r>
      <w:r w:rsidRPr="0006210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เสริมการปกครองท้องถิ่น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จังหวัดอุตรดิตถ์</w:t>
      </w:r>
      <w:r w:rsidR="00A175D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ทราบ</w:t>
      </w:r>
      <w:r w:rsidR="001D5857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</w:t>
      </w:r>
      <w:r w:rsidR="004E0218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ภายในวันศุกร์ ที่ 24 มีนาคม 2566</w:t>
      </w:r>
      <w:r w:rsidR="00B62C6C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br/>
      </w:r>
      <w:r w:rsidR="00B62C6C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               </w:t>
      </w:r>
      <w:r w:rsidR="001D5857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หรือทาง</w:t>
      </w:r>
      <w:r w:rsidR="00A175D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</w:t>
      </w:r>
      <w:r w:rsidR="00A175D4" w:rsidRPr="004E0218">
        <w:rPr>
          <w:rFonts w:ascii="TH SarabunPSK" w:hAnsi="TH SarabunPSK" w:cs="TH SarabunPSK"/>
          <w:b/>
          <w:bCs/>
          <w:color w:val="FF0000"/>
          <w:sz w:val="28"/>
        </w:rPr>
        <w:t>Email</w:t>
      </w:r>
      <w:r w:rsidR="004E0218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="00A175D4" w:rsidRPr="00DC09E4">
        <w:rPr>
          <w:rFonts w:ascii="TH SarabunPSK" w:hAnsi="TH SarabunPSK" w:cs="TH SarabunPSK"/>
          <w:b/>
          <w:bCs/>
          <w:color w:val="FF0000"/>
          <w:sz w:val="28"/>
        </w:rPr>
        <w:t>:</w:t>
      </w:r>
      <w:r w:rsidR="001D5857" w:rsidRPr="00DC09E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</w:t>
      </w:r>
      <w:hyperlink r:id="rId5" w:history="1">
        <w:r w:rsidR="00C4748B" w:rsidRPr="00DC09E4">
          <w:rPr>
            <w:rStyle w:val="a5"/>
            <w:rFonts w:ascii="TH SarabunPSK" w:hAnsi="TH SarabunPSK" w:cs="TH SarabunPSK"/>
            <w:b/>
            <w:bCs/>
            <w:sz w:val="36"/>
            <w:szCs w:val="44"/>
            <w:u w:val="none"/>
          </w:rPr>
          <w:t>kpt_uttlocal@outlook.com</w:t>
        </w:r>
      </w:hyperlink>
      <w:r w:rsidR="00C4748B" w:rsidRPr="00C4748B">
        <w:rPr>
          <w:rFonts w:ascii="TH SarabunPSK" w:hAnsi="TH SarabunPSK" w:cs="TH SarabunPSK" w:hint="cs"/>
          <w:b/>
          <w:bCs/>
          <w:color w:val="FF0000"/>
          <w:sz w:val="36"/>
          <w:szCs w:val="44"/>
          <w:cs/>
        </w:rPr>
        <w:t xml:space="preserve"> </w:t>
      </w:r>
      <w:r w:rsidR="00C4748B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br/>
      </w:r>
      <w:r w:rsidR="00C4748B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               </w:t>
      </w:r>
    </w:p>
    <w:sectPr w:rsidR="001D5857" w:rsidRPr="0006210A" w:rsidSect="007C6B47">
      <w:pgSz w:w="16838" w:h="11906" w:orient="landscape" w:code="9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8CB"/>
    <w:multiLevelType w:val="hybridMultilevel"/>
    <w:tmpl w:val="A5540B34"/>
    <w:lvl w:ilvl="0" w:tplc="DE26ED4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1AC6"/>
    <w:multiLevelType w:val="hybridMultilevel"/>
    <w:tmpl w:val="B5782F54"/>
    <w:lvl w:ilvl="0" w:tplc="4D0AF20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5373">
    <w:abstractNumId w:val="1"/>
  </w:num>
  <w:num w:numId="2" w16cid:durableId="5791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BB"/>
    <w:rsid w:val="0006210A"/>
    <w:rsid w:val="000A0686"/>
    <w:rsid w:val="001442B5"/>
    <w:rsid w:val="001C127A"/>
    <w:rsid w:val="001D5857"/>
    <w:rsid w:val="00290DD2"/>
    <w:rsid w:val="002A67D1"/>
    <w:rsid w:val="003245BB"/>
    <w:rsid w:val="003429A4"/>
    <w:rsid w:val="00415C11"/>
    <w:rsid w:val="004A5460"/>
    <w:rsid w:val="004E0218"/>
    <w:rsid w:val="004E3D5E"/>
    <w:rsid w:val="00604353"/>
    <w:rsid w:val="00712DB7"/>
    <w:rsid w:val="00784CCD"/>
    <w:rsid w:val="007C6B47"/>
    <w:rsid w:val="007E1378"/>
    <w:rsid w:val="00891DDF"/>
    <w:rsid w:val="008C5F58"/>
    <w:rsid w:val="00992D1D"/>
    <w:rsid w:val="009B3334"/>
    <w:rsid w:val="00A175D4"/>
    <w:rsid w:val="00A21989"/>
    <w:rsid w:val="00A304F7"/>
    <w:rsid w:val="00AB42D2"/>
    <w:rsid w:val="00AB58DD"/>
    <w:rsid w:val="00AC1890"/>
    <w:rsid w:val="00B62C6C"/>
    <w:rsid w:val="00C4748B"/>
    <w:rsid w:val="00CC268F"/>
    <w:rsid w:val="00CE2E3B"/>
    <w:rsid w:val="00D1270D"/>
    <w:rsid w:val="00DC09E4"/>
    <w:rsid w:val="00F00C64"/>
    <w:rsid w:val="00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CFA0"/>
  <w15:chartTrackingRefBased/>
  <w15:docId w15:val="{21F8678C-B290-40B8-9675-5836252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1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74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t_uttloca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DLA_2352</dc:creator>
  <cp:keywords/>
  <dc:description/>
  <cp:lastModifiedBy>กลุ่มงานส่งเสริมและพัฒนาท้องถิ่น จังหวัดอุตรดิตถ์</cp:lastModifiedBy>
  <cp:revision>10</cp:revision>
  <dcterms:created xsi:type="dcterms:W3CDTF">2023-02-27T04:02:00Z</dcterms:created>
  <dcterms:modified xsi:type="dcterms:W3CDTF">2023-03-03T04:00:00Z</dcterms:modified>
</cp:coreProperties>
</file>